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59021FDE" w14:textId="3DD4E369" w:rsidR="00630540" w:rsidRPr="00A82AED" w:rsidRDefault="00B4513E" w:rsidP="00A82AED">
            <w:pPr>
              <w:jc w:val="both"/>
            </w:pPr>
            <w:bookmarkStart w:id="0" w:name="_Hlk177974002"/>
            <w:r>
              <w:rPr>
                <w:rFonts w:ascii="Arial" w:hAnsi="Arial" w:cs="Arial"/>
                <w:b/>
              </w:rPr>
              <w:t xml:space="preserve">FORNITURA DI POSIZIONATORI FLUIDI Z-FLO MOLNLYCKE, OCCORRENTI ALLE DIVERSE SS.CC. DELL’ASL CN2 ALBA BRA PER UNA DURATA DI 12 MESI MEDIANTE PROCEDURA NEGOZIATA AI SENSI DELL’ART. 76 COMMA 2 LETTERA B) DEL D.LGS. 36/2023 E S.M.I. E SECONDO IL REGOLAMENTO PER L’ACQUISIZIONE DI SERVIZI E FORNITURE DI IMPORTO INFERIORE ALLE SOGLIE DI RILEVANZA COMUNITARIA – </w:t>
            </w:r>
            <w:bookmarkEnd w:id="0"/>
            <w:r>
              <w:rPr>
                <w:rFonts w:ascii="Arial" w:hAnsi="Arial" w:cs="Arial"/>
                <w:b/>
              </w:rPr>
              <w:t xml:space="preserve">ID SINTEL </w:t>
            </w:r>
            <w:r w:rsidRPr="003132D2">
              <w:rPr>
                <w:rFonts w:ascii="Arial" w:hAnsi="Arial" w:cs="Arial"/>
                <w:b/>
              </w:rPr>
              <w:t xml:space="preserve">211004775 </w:t>
            </w:r>
            <w:r>
              <w:rPr>
                <w:rFonts w:ascii="Arial" w:hAnsi="Arial" w:cs="Arial"/>
                <w:b/>
              </w:rPr>
              <w:t xml:space="preserve">CIG </w:t>
            </w:r>
            <w:r w:rsidRPr="006A7E3F">
              <w:rPr>
                <w:rFonts w:ascii="Arial" w:hAnsi="Arial" w:cs="Arial"/>
                <w:b/>
              </w:rPr>
              <w:t>B95B8AD48E</w:t>
            </w: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w:t>
      </w:r>
      <w:r w:rsidRPr="00A82AED">
        <w:rPr>
          <w:lang w:val="it-IT"/>
        </w:rPr>
        <w:lastRenderedPageBreak/>
        <w:t>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w:t>
      </w:r>
      <w:r w:rsidRPr="00A82AED">
        <w:rPr>
          <w:lang w:val="it-IT"/>
        </w:rPr>
        <w:lastRenderedPageBreak/>
        <w:t>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r w:rsidRPr="00A82AED">
              <w:rPr>
                <w:i/>
                <w:iCs/>
              </w:rPr>
              <w:t>articolo</w:t>
            </w:r>
            <w:proofErr w:type="spell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lastRenderedPageBreak/>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82AED"/>
    <w:rsid w:val="00B22C86"/>
    <w:rsid w:val="00B4513E"/>
    <w:rsid w:val="00BF105A"/>
    <w:rsid w:val="00C33705"/>
    <w:rsid w:val="00C70F5B"/>
    <w:rsid w:val="00DA26F2"/>
    <w:rsid w:val="00DC0E14"/>
    <w:rsid w:val="00DE56AD"/>
    <w:rsid w:val="00E43179"/>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5</Pages>
  <Words>1738</Words>
  <Characters>9910</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Baricalla Ilaria</cp:lastModifiedBy>
  <cp:revision>170</cp:revision>
  <cp:lastPrinted>2024-03-01T11:57:00Z</cp:lastPrinted>
  <dcterms:created xsi:type="dcterms:W3CDTF">2024-03-01T12:00:00Z</dcterms:created>
  <dcterms:modified xsi:type="dcterms:W3CDTF">2025-12-02T14:31:00Z</dcterms:modified>
</cp:coreProperties>
</file>